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ind w:firstLine="1325" w:firstLineChars="3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1325" w:firstLineChars="3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1325" w:firstLineChars="3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1325" w:firstLineChars="3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1325" w:firstLineChars="3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首席玩家魔巢2.0简介</w:t>
      </w: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（该驱动限MK8/无缺机械键盘等使用）</w:t>
      </w: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2891" w:firstLineChars="4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目录</w:t>
      </w:r>
    </w:p>
    <w:p>
      <w:pPr>
        <w:ind w:firstLine="2891" w:firstLineChars="400"/>
        <w:jc w:val="both"/>
        <w:rPr>
          <w:rFonts w:hint="default"/>
          <w:b/>
          <w:bCs/>
          <w:sz w:val="72"/>
          <w:szCs w:val="7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/>
          <w:bCs/>
          <w:sz w:val="72"/>
          <w:szCs w:val="72"/>
        </w:rPr>
        <w:fldChar w:fldCharType="begin"/>
      </w:r>
      <w:r>
        <w:rPr>
          <w:rFonts w:ascii="宋体" w:hAnsi="宋体" w:eastAsia="宋体"/>
          <w:b/>
          <w:bCs/>
          <w:sz w:val="72"/>
          <w:szCs w:val="72"/>
        </w:rPr>
        <w:instrText xml:space="preserve">TOC \o "1-4" \h \u </w:instrText>
      </w:r>
      <w:r>
        <w:rPr>
          <w:rFonts w:ascii="宋体" w:hAnsi="宋体" w:eastAsia="宋体"/>
          <w:b/>
          <w:bCs/>
          <w:sz w:val="72"/>
          <w:szCs w:val="72"/>
        </w:rPr>
        <w:fldChar w:fldCharType="separate"/>
      </w: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_Toc20746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一、官网下载</w:t>
      </w:r>
      <w:r>
        <w:tab/>
      </w:r>
      <w:r>
        <w:fldChar w:fldCharType="begin"/>
      </w:r>
      <w:r>
        <w:instrText xml:space="preserve"> PAGEREF _Toc20746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_Toc6630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二、驱动介绍。</w:t>
      </w:r>
      <w:r>
        <w:tab/>
      </w:r>
      <w:r>
        <w:fldChar w:fldCharType="begin"/>
      </w:r>
      <w:r>
        <w:instrText xml:space="preserve"> PAGEREF _Toc6630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_Toc28216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1、 主页</w:t>
      </w:r>
      <w:r>
        <w:tab/>
      </w:r>
      <w:r>
        <w:fldChar w:fldCharType="begin"/>
      </w:r>
      <w:r>
        <w:instrText xml:space="preserve"> PAGEREF _Toc28216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_Toc32518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/>
          <w:szCs w:val="28"/>
          <w:lang w:val="en-US" w:eastAsia="zh-CN"/>
        </w:rPr>
        <w:t>2、 设备</w:t>
      </w:r>
      <w:r>
        <w:tab/>
      </w:r>
      <w:r>
        <w:fldChar w:fldCharType="begin"/>
      </w:r>
      <w:r>
        <w:instrText xml:space="preserve"> PAGEREF _Toc32518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_Toc5117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A、 按键自定义。</w:t>
      </w:r>
      <w:r>
        <w:tab/>
      </w:r>
      <w:r>
        <w:fldChar w:fldCharType="begin"/>
      </w:r>
      <w:r>
        <w:instrText xml:space="preserve"> PAGEREF _Toc5117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_Toc27872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1、使用方法。</w:t>
      </w:r>
      <w:r>
        <w:tab/>
      </w:r>
      <w:r>
        <w:fldChar w:fldCharType="begin"/>
      </w:r>
      <w:r>
        <w:instrText xml:space="preserve"> PAGEREF _Toc27872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_Toc4367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2、如何恢复出厂值。</w:t>
      </w:r>
      <w:r>
        <w:tab/>
      </w:r>
      <w:r>
        <w:fldChar w:fldCharType="begin"/>
      </w:r>
      <w:r>
        <w:instrText xml:space="preserve"> PAGEREF _Toc4367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_Toc30057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B、 灯光设置。</w:t>
      </w:r>
      <w:r>
        <w:tab/>
      </w:r>
      <w:r>
        <w:fldChar w:fldCharType="begin"/>
      </w:r>
      <w:r>
        <w:instrText xml:space="preserve"> PAGEREF _Toc30057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_Toc32089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1、灯光模式设置。</w:t>
      </w:r>
      <w:r>
        <w:tab/>
      </w:r>
      <w:r>
        <w:fldChar w:fldCharType="begin"/>
      </w:r>
      <w:r>
        <w:instrText xml:space="preserve"> PAGEREF _Toc32089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_Toc3968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2、音乐律动设置方法。</w:t>
      </w:r>
      <w:r>
        <w:tab/>
      </w:r>
      <w:r>
        <w:fldChar w:fldCharType="begin"/>
      </w:r>
      <w:r>
        <w:instrText xml:space="preserve"> PAGEREF _Toc3968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_Toc16468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3</w:t>
      </w:r>
      <w:r>
        <w:rPr>
          <w:rFonts w:hint="eastAsia"/>
          <w:bCs/>
          <w:szCs w:val="28"/>
          <w:lang w:val="en-US" w:eastAsia="zh-CN"/>
        </w:rPr>
        <w:t>、宏组</w:t>
      </w:r>
      <w:r>
        <w:tab/>
      </w:r>
      <w:r>
        <w:fldChar w:fldCharType="begin"/>
      </w:r>
      <w:r>
        <w:instrText xml:space="preserve"> PAGEREF _Toc16468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_Toc2156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A、键盘宏使用方法。</w:t>
      </w:r>
      <w:r>
        <w:tab/>
      </w:r>
      <w:r>
        <w:fldChar w:fldCharType="begin"/>
      </w:r>
      <w:r>
        <w:instrText xml:space="preserve"> PAGEREF _Toc2156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_Toc12056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B、“插入宏”加入鼠标宏。</w:t>
      </w:r>
      <w:r>
        <w:tab/>
      </w:r>
      <w:r>
        <w:fldChar w:fldCharType="begin"/>
      </w:r>
      <w:r>
        <w:instrText xml:space="preserve"> PAGEREF _Toc12056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ascii="宋体" w:hAnsi="宋体" w:eastAsia="宋体"/>
          <w:bCs/>
          <w:szCs w:val="72"/>
        </w:rPr>
        <w:fldChar w:fldCharType="begin"/>
      </w:r>
      <w:r>
        <w:rPr>
          <w:rFonts w:ascii="宋体" w:hAnsi="宋体" w:eastAsia="宋体"/>
          <w:bCs/>
          <w:szCs w:val="72"/>
        </w:rPr>
        <w:instrText xml:space="preserve"> HYPERLINK \l _Toc21033 </w:instrText>
      </w:r>
      <w:r>
        <w:rPr>
          <w:rFonts w:ascii="宋体" w:hAnsi="宋体" w:eastAsia="宋体"/>
          <w:bCs/>
          <w:szCs w:val="72"/>
        </w:rPr>
        <w:fldChar w:fldCharType="separate"/>
      </w:r>
      <w:r>
        <w:rPr>
          <w:rFonts w:hint="eastAsia"/>
          <w:bCs w:val="0"/>
          <w:szCs w:val="28"/>
          <w:lang w:val="en-US" w:eastAsia="zh-CN"/>
        </w:rPr>
        <w:t>C、 编辑好的宏赋权到键盘上。</w:t>
      </w:r>
      <w:r>
        <w:tab/>
      </w:r>
      <w:r>
        <w:fldChar w:fldCharType="begin"/>
      </w:r>
      <w:r>
        <w:instrText xml:space="preserve"> PAGEREF _Toc21033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bCs/>
          <w:szCs w:val="7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right="0" w:rightChars="0" w:firstLine="1050" w:firstLineChars="500"/>
        <w:jc w:val="both"/>
        <w:textAlignment w:val="auto"/>
        <w:rPr>
          <w:rFonts w:ascii="宋体" w:hAnsi="宋体" w:eastAsia="宋体"/>
          <w:b/>
          <w:bCs/>
          <w:sz w:val="72"/>
          <w:szCs w:val="72"/>
        </w:rPr>
      </w:pPr>
      <w:r>
        <w:rPr>
          <w:rFonts w:ascii="宋体" w:hAnsi="宋体" w:eastAsia="宋体"/>
          <w:bCs/>
          <w:szCs w:val="7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right="0" w:rightChars="0" w:firstLine="3614" w:firstLineChars="500"/>
        <w:jc w:val="left"/>
        <w:textAlignment w:val="auto"/>
        <w:rPr>
          <w:rFonts w:ascii="宋体" w:hAnsi="宋体" w:eastAsia="宋体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ind w:firstLine="1120" w:firstLineChars="40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1120" w:firstLineChars="4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bookmarkStart w:id="0" w:name="_Toc12681"/>
      <w:bookmarkStart w:id="1" w:name="_Toc28741"/>
      <w:bookmarkStart w:id="2" w:name="_Toc20746"/>
      <w:r>
        <w:rPr>
          <w:rFonts w:hint="eastAsia"/>
          <w:b/>
          <w:bCs/>
          <w:sz w:val="28"/>
          <w:szCs w:val="28"/>
          <w:lang w:val="en-US" w:eastAsia="zh-CN"/>
        </w:rPr>
        <w:t>一、官网下载</w:t>
      </w:r>
      <w:bookmarkEnd w:id="0"/>
      <w:bookmarkEnd w:id="1"/>
      <w:bookmarkEnd w:id="2"/>
    </w:p>
    <w:p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登录首席玩家官网下载，链接：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instrText xml:space="preserve"> HYPERLINK "http://cn.1stplayer.com/drive.html" </w:instrTex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8"/>
          <w:rFonts w:hint="eastAsia"/>
          <w:b w:val="0"/>
          <w:bCs w:val="0"/>
          <w:sz w:val="28"/>
          <w:szCs w:val="28"/>
          <w:lang w:val="en-US" w:eastAsia="zh-CN"/>
        </w:rPr>
        <w:t>http://cn.1stplayer.com/drive.html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，下载相对应的产品驱动。</w:t>
      </w:r>
    </w:p>
    <w:p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422529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11408"/>
      <w:bookmarkStart w:id="4" w:name="_Toc6630"/>
      <w:bookmarkStart w:id="5" w:name="_Toc13999"/>
      <w:r>
        <w:rPr>
          <w:rFonts w:hint="eastAsia"/>
          <w:b/>
          <w:bCs/>
          <w:sz w:val="28"/>
          <w:szCs w:val="28"/>
          <w:lang w:val="en-US" w:eastAsia="zh-CN"/>
        </w:rPr>
        <w:t>二、驱动介绍。</w:t>
      </w:r>
      <w:bookmarkEnd w:id="3"/>
      <w:bookmarkEnd w:id="4"/>
      <w:bookmarkEnd w:id="5"/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分三模块：主页、设备、宏组，以下分别介绍。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6" w:name="_Toc28216"/>
      <w:bookmarkStart w:id="7" w:name="_Toc30959"/>
      <w:bookmarkStart w:id="8" w:name="_Toc30107"/>
      <w:r>
        <w:rPr>
          <w:rFonts w:hint="eastAsia"/>
          <w:b/>
          <w:bCs/>
          <w:sz w:val="28"/>
          <w:szCs w:val="28"/>
          <w:lang w:val="en-US" w:eastAsia="zh-CN"/>
        </w:rPr>
        <w:t>主页</w:t>
      </w:r>
      <w:bookmarkEnd w:id="6"/>
      <w:bookmarkEnd w:id="7"/>
      <w:bookmarkEnd w:id="8"/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主页会显示多个你下载的驱动，在左上角可以切换语言。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9" w:name="_Toc32518"/>
      <w:bookmarkStart w:id="10" w:name="_Toc18988"/>
      <w:bookmarkStart w:id="11" w:name="_Toc22341"/>
      <w:r>
        <w:rPr>
          <w:rFonts w:hint="eastAsia"/>
          <w:b/>
          <w:bCs/>
          <w:sz w:val="28"/>
          <w:szCs w:val="28"/>
          <w:lang w:val="en-US" w:eastAsia="zh-CN"/>
        </w:rPr>
        <w:t>设备</w:t>
      </w:r>
      <w:bookmarkEnd w:id="9"/>
      <w:bookmarkEnd w:id="10"/>
      <w:bookmarkEnd w:id="11"/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设备是灯光的主编辑区域，分为按键自定义和灯光设置2个模块。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12" w:name="_Toc17706"/>
      <w:bookmarkStart w:id="13" w:name="_Toc31313"/>
      <w:bookmarkStart w:id="14" w:name="_Toc5117"/>
      <w:r>
        <w:rPr>
          <w:rFonts w:hint="eastAsia"/>
          <w:b w:val="0"/>
          <w:bCs w:val="0"/>
          <w:sz w:val="28"/>
          <w:szCs w:val="28"/>
          <w:lang w:val="en-US" w:eastAsia="zh-CN"/>
        </w:rPr>
        <w:t>按键自定义。</w:t>
      </w:r>
      <w:bookmarkEnd w:id="12"/>
      <w:bookmarkEnd w:id="13"/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15" w:name="_Toc27872"/>
      <w:bookmarkStart w:id="16" w:name="_Toc9213"/>
      <w:r>
        <w:rPr>
          <w:rFonts w:hint="eastAsia"/>
          <w:b w:val="0"/>
          <w:bCs w:val="0"/>
          <w:sz w:val="28"/>
          <w:szCs w:val="28"/>
          <w:lang w:val="en-US" w:eastAsia="zh-CN"/>
        </w:rPr>
        <w:t>1、使用方法:</w:t>
      </w:r>
      <w:bookmarkEnd w:id="15"/>
      <w:bookmarkEnd w:id="16"/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先点“默认”，然后虚拟键盘选择一个按键，比如数字6.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然后点击2--11列随意一个需要执行的操作。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270500" cy="289052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通过输入相关的命令即可。如果是“宏组”，先需要在宏组频道建立一个有用的宏。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270500" cy="289052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17" w:name="_Toc1100"/>
      <w:bookmarkStart w:id="18" w:name="_Toc4367"/>
      <w:r>
        <w:rPr>
          <w:rFonts w:hint="eastAsia"/>
          <w:b w:val="0"/>
          <w:bCs w:val="0"/>
          <w:sz w:val="28"/>
          <w:szCs w:val="28"/>
          <w:lang w:val="en-US" w:eastAsia="zh-CN"/>
        </w:rPr>
        <w:t>2、如何恢复出厂值：</w:t>
      </w:r>
      <w:bookmarkEnd w:id="17"/>
      <w:bookmarkEnd w:id="18"/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在性能配置--重置当前配置，即可恢复出厂值。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19" w:name="_Toc30057"/>
      <w:bookmarkStart w:id="20" w:name="_Toc26743"/>
      <w:bookmarkStart w:id="21" w:name="_Toc32192"/>
      <w:r>
        <w:rPr>
          <w:rFonts w:hint="eastAsia"/>
          <w:b w:val="0"/>
          <w:bCs w:val="0"/>
          <w:sz w:val="28"/>
          <w:szCs w:val="28"/>
          <w:lang w:val="en-US" w:eastAsia="zh-CN"/>
        </w:rPr>
        <w:t>灯光设置。</w:t>
      </w:r>
      <w:bookmarkEnd w:id="19"/>
      <w:bookmarkEnd w:id="20"/>
      <w:bookmarkEnd w:id="21"/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22" w:name="_Toc31329"/>
      <w:bookmarkStart w:id="23" w:name="_Toc32089"/>
      <w:r>
        <w:rPr>
          <w:rFonts w:hint="eastAsia"/>
          <w:b w:val="0"/>
          <w:bCs w:val="0"/>
          <w:sz w:val="28"/>
          <w:szCs w:val="28"/>
          <w:lang w:val="en-US" w:eastAsia="zh-CN"/>
        </w:rPr>
        <w:t>1、灯光模式设置。</w:t>
      </w:r>
      <w:bookmarkEnd w:id="22"/>
      <w:bookmarkEnd w:id="23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每一种模式有一些自定义功能，可按照需要自行编辑。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2890520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24" w:name="_Toc24663"/>
      <w:bookmarkStart w:id="25" w:name="_Toc3968"/>
      <w:r>
        <w:rPr>
          <w:rFonts w:hint="eastAsia"/>
          <w:b w:val="0"/>
          <w:bCs w:val="0"/>
          <w:sz w:val="28"/>
          <w:szCs w:val="28"/>
          <w:lang w:val="en-US" w:eastAsia="zh-CN"/>
        </w:rPr>
        <w:t>2、音乐律动设置方法。</w:t>
      </w:r>
      <w:bookmarkEnd w:id="24"/>
      <w:bookmarkEnd w:id="25"/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音乐律动原理：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通过软件检测到电脑音频，然后通过电信号模拟出同步的灯光变化。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所以：</w:t>
      </w:r>
      <w:bookmarkStart w:id="38" w:name="_GoBack"/>
      <w:bookmarkEnd w:id="38"/>
    </w:p>
    <w:p>
      <w:pPr>
        <w:widowControl w:val="0"/>
        <w:numPr>
          <w:ilvl w:val="0"/>
          <w:numId w:val="3"/>
        </w:numPr>
        <w:jc w:val="both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电脑要有音频输出</w:t>
      </w:r>
    </w:p>
    <w:p>
      <w:pPr>
        <w:widowControl w:val="0"/>
        <w:numPr>
          <w:ilvl w:val="0"/>
          <w:numId w:val="3"/>
        </w:numPr>
        <w:jc w:val="both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魔巢驱动不能退出， 可以最小化</w:t>
      </w:r>
    </w:p>
    <w:p>
      <w:pPr>
        <w:widowControl w:val="0"/>
        <w:numPr>
          <w:ilvl w:val="0"/>
          <w:numId w:val="3"/>
        </w:numPr>
        <w:jc w:val="both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驱动要能检测到音频输出。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使用方法：</w:t>
      </w:r>
    </w:p>
    <w:p>
      <w:pPr>
        <w:widowControl w:val="0"/>
        <w:numPr>
          <w:ilvl w:val="0"/>
          <w:numId w:val="4"/>
        </w:numPr>
        <w:jc w:val="both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打开音乐</w:t>
      </w:r>
    </w:p>
    <w:p>
      <w:pPr>
        <w:widowControl w:val="0"/>
        <w:numPr>
          <w:ilvl w:val="0"/>
          <w:numId w:val="4"/>
        </w:numPr>
        <w:jc w:val="both"/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打开魔巢驱动，切换到音乐律动。</w:t>
      </w:r>
    </w:p>
    <w:p>
      <w:pPr>
        <w:widowControl w:val="0"/>
        <w:numPr>
          <w:ilvl w:val="0"/>
          <w:numId w:val="4"/>
        </w:numPr>
        <w:jc w:val="both"/>
        <w:rPr>
          <w:rFonts w:hint="default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勾选灯光效果和灯光同步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正常到了这里可以正常使用，如果这时候还不行，需要检查；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切换到别的播放设备，在桌面右下角---右击音量图标--上拉播放设备框---选下别的播放设备。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983865"/>
            <wp:effectExtent l="0" t="0" r="1016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如果还不行， 试着重启下电脑。如果还不行， 那可能试着驱动精灵升级下声卡驱动或者外接音箱或者耳机试试。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outlineLvl w:val="1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26" w:name="_Toc16468"/>
      <w:bookmarkStart w:id="27" w:name="_Toc8104"/>
      <w:bookmarkStart w:id="28" w:name="_Toc5766"/>
      <w:r>
        <w:rPr>
          <w:rFonts w:hint="eastAsia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sz w:val="28"/>
          <w:szCs w:val="28"/>
          <w:lang w:val="en-US" w:eastAsia="zh-CN"/>
        </w:rPr>
        <w:t>、宏组</w:t>
      </w:r>
      <w:bookmarkEnd w:id="26"/>
      <w:bookmarkEnd w:id="27"/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29" w:name="_Toc8067"/>
      <w:bookmarkStart w:id="30" w:name="_Toc2156"/>
      <w:bookmarkStart w:id="31" w:name="_Toc18997"/>
      <w:r>
        <w:rPr>
          <w:rFonts w:hint="eastAsia"/>
          <w:b w:val="0"/>
          <w:bCs w:val="0"/>
          <w:sz w:val="28"/>
          <w:szCs w:val="28"/>
          <w:lang w:val="en-US" w:eastAsia="zh-CN"/>
        </w:rPr>
        <w:t>A、键盘宏使用方法：</w:t>
      </w:r>
      <w:bookmarkEnd w:id="29"/>
      <w:bookmarkEnd w:id="30"/>
      <w:bookmarkEnd w:id="31"/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新建宏--名字改为 跳箱。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延时设置选 无延时，点击开始录制，通过键盘输入你需要执行的键盘操作，点击结束录制，即完成一个键盘宏的创建。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outlineLvl w:val="2"/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32" w:name="_Toc28846"/>
      <w:bookmarkStart w:id="33" w:name="_Toc16674"/>
      <w:bookmarkStart w:id="34" w:name="_Toc12056"/>
      <w:r>
        <w:rPr>
          <w:rFonts w:hint="eastAsia"/>
          <w:b w:val="0"/>
          <w:bCs w:val="0"/>
          <w:sz w:val="28"/>
          <w:szCs w:val="28"/>
          <w:lang w:val="en-US" w:eastAsia="zh-CN"/>
        </w:rPr>
        <w:t>B、“插入宏”加入鼠标宏。可以对编辑好的键盘宏进行修改，或者加入鼠标宏。</w:t>
      </w:r>
      <w:bookmarkEnd w:id="32"/>
      <w:bookmarkEnd w:id="33"/>
      <w:bookmarkEnd w:id="34"/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2890520"/>
            <wp:effectExtent l="0" t="0" r="635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bookmarkStart w:id="35" w:name="_Toc10340"/>
      <w:bookmarkStart w:id="36" w:name="_Toc18091"/>
      <w:bookmarkStart w:id="37" w:name="_Toc21033"/>
      <w:r>
        <w:rPr>
          <w:rFonts w:hint="eastAsia"/>
          <w:b w:val="0"/>
          <w:bCs w:val="0"/>
          <w:sz w:val="28"/>
          <w:szCs w:val="28"/>
          <w:lang w:val="en-US" w:eastAsia="zh-CN"/>
        </w:rPr>
        <w:t>编辑好的宏赋权到键盘上。可在宏组处赋予到特定键盘按键上。</w:t>
      </w:r>
      <w:bookmarkEnd w:id="35"/>
      <w:bookmarkEnd w:id="36"/>
      <w:bookmarkEnd w:id="37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890520"/>
            <wp:effectExtent l="0" t="0" r="635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如有疑问，请联系首席玩家，感谢观看。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3994A1"/>
    <w:multiLevelType w:val="singleLevel"/>
    <w:tmpl w:val="C03994A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C872666"/>
    <w:multiLevelType w:val="singleLevel"/>
    <w:tmpl w:val="2C87266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5A12BDA"/>
    <w:multiLevelType w:val="singleLevel"/>
    <w:tmpl w:val="35A12BDA"/>
    <w:lvl w:ilvl="0" w:tentative="0">
      <w:start w:val="1"/>
      <w:numFmt w:val="upperLetter"/>
      <w:suff w:val="nothing"/>
      <w:lvlText w:val="%1、"/>
      <w:lvlJc w:val="left"/>
    </w:lvl>
  </w:abstractNum>
  <w:abstractNum w:abstractNumId="3">
    <w:nsid w:val="35C81944"/>
    <w:multiLevelType w:val="singleLevel"/>
    <w:tmpl w:val="35C81944"/>
    <w:lvl w:ilvl="0" w:tentative="0">
      <w:start w:val="1"/>
      <w:numFmt w:val="upperLetter"/>
      <w:suff w:val="nothing"/>
      <w:lvlText w:val="%1、"/>
      <w:lvlJc w:val="left"/>
    </w:lvl>
  </w:abstractNum>
  <w:abstractNum w:abstractNumId="4">
    <w:nsid w:val="432B61C2"/>
    <w:multiLevelType w:val="singleLevel"/>
    <w:tmpl w:val="432B61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741625"/>
    <w:rsid w:val="526D1CF2"/>
    <w:rsid w:val="6F3E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toc 1"/>
    <w:basedOn w:val="1"/>
    <w:next w:val="1"/>
    <w:qFormat/>
    <w:uiPriority w:val="0"/>
  </w:style>
  <w:style w:type="paragraph" w:styleId="4">
    <w:name w:val="toc 4"/>
    <w:basedOn w:val="1"/>
    <w:next w:val="1"/>
    <w:qFormat/>
    <w:uiPriority w:val="0"/>
    <w:pPr>
      <w:ind w:left="1260" w:leftChars="600"/>
    </w:pPr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2021-03-11T05:49:00Z</dcterms:created>
  <dc:creator>Administrator</dc:creator>
  <cp:lastModifiedBy>Administrator</cp:lastModifiedBy>
  <dcterms:modified xsi:type="dcterms:W3CDTF">2021-03-11T06:46:18Z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